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3FD43" w14:textId="53EAADEF" w:rsidR="004824C6" w:rsidRPr="006D2C59" w:rsidRDefault="006D2C59" w:rsidP="006D2C59">
      <w:pPr>
        <w:spacing w:after="40" w:line="500" w:lineRule="exact"/>
        <w:ind w:firstLine="160"/>
        <w:jc w:val="left"/>
        <w:rPr>
          <w:rFonts w:ascii="仿宋" w:eastAsia="仿宋" w:hAnsi="仿宋"/>
          <w:color w:val="000000"/>
          <w:sz w:val="28"/>
          <w:szCs w:val="28"/>
        </w:rPr>
      </w:pPr>
      <w:r w:rsidRPr="006D2C59">
        <w:rPr>
          <w:rFonts w:ascii="仿宋" w:eastAsia="仿宋" w:hAnsi="仿宋" w:hint="eastAsia"/>
          <w:color w:val="000000"/>
          <w:sz w:val="28"/>
          <w:szCs w:val="28"/>
        </w:rPr>
        <w:t>附件</w:t>
      </w:r>
      <w:r w:rsidR="00E05D7A">
        <w:rPr>
          <w:rFonts w:ascii="仿宋" w:eastAsia="仿宋" w:hAnsi="仿宋" w:hint="eastAsia"/>
          <w:color w:val="000000"/>
          <w:sz w:val="28"/>
          <w:szCs w:val="28"/>
        </w:rPr>
        <w:t>2</w:t>
      </w:r>
    </w:p>
    <w:p w14:paraId="24971845" w14:textId="35A3B6AE" w:rsidR="004824C6" w:rsidRPr="0075257D" w:rsidRDefault="004824C6" w:rsidP="004824C6">
      <w:pPr>
        <w:spacing w:after="40" w:line="500" w:lineRule="exact"/>
        <w:ind w:firstLine="160"/>
        <w:jc w:val="center"/>
        <w:rPr>
          <w:b/>
          <w:bCs/>
          <w:color w:val="000000"/>
          <w:sz w:val="36"/>
          <w:szCs w:val="36"/>
        </w:rPr>
      </w:pPr>
      <w:bookmarkStart w:id="0" w:name="_GoBack"/>
      <w:r w:rsidRPr="0075257D">
        <w:rPr>
          <w:rFonts w:hint="eastAsia"/>
          <w:b/>
          <w:bCs/>
          <w:color w:val="000000"/>
          <w:sz w:val="36"/>
          <w:szCs w:val="36"/>
        </w:rPr>
        <w:t>工程项目结算承诺书</w:t>
      </w:r>
    </w:p>
    <w:bookmarkEnd w:id="0"/>
    <w:p w14:paraId="162463C7" w14:textId="77777777" w:rsidR="0075257D" w:rsidRDefault="0075257D" w:rsidP="004824C6">
      <w:pPr>
        <w:spacing w:after="40" w:line="500" w:lineRule="exact"/>
        <w:ind w:firstLine="160"/>
        <w:rPr>
          <w:rFonts w:ascii="华文仿宋" w:eastAsia="华文仿宋" w:hAnsi="华文仿宋"/>
          <w:b/>
          <w:bCs/>
          <w:color w:val="000000"/>
          <w:sz w:val="28"/>
          <w:szCs w:val="28"/>
        </w:rPr>
      </w:pPr>
    </w:p>
    <w:p w14:paraId="1B0D140F" w14:textId="1DE5DB8D" w:rsidR="004824C6" w:rsidRPr="0075257D" w:rsidRDefault="004824C6" w:rsidP="004824C6">
      <w:pPr>
        <w:spacing w:after="40" w:line="500" w:lineRule="exact"/>
        <w:ind w:firstLine="160"/>
        <w:rPr>
          <w:rFonts w:ascii="华文仿宋" w:eastAsia="华文仿宋" w:hAnsi="华文仿宋"/>
          <w:b/>
          <w:bCs/>
          <w:color w:val="000000"/>
          <w:sz w:val="28"/>
          <w:szCs w:val="28"/>
        </w:rPr>
      </w:pPr>
      <w:r w:rsidRPr="0075257D">
        <w:rPr>
          <w:rFonts w:ascii="华文仿宋" w:eastAsia="华文仿宋" w:hAnsi="华文仿宋"/>
          <w:b/>
          <w:bCs/>
          <w:color w:val="000000"/>
          <w:sz w:val="28"/>
          <w:szCs w:val="28"/>
        </w:rPr>
        <w:t>内蒙古</w:t>
      </w:r>
      <w:r w:rsidRPr="0075257D">
        <w:rPr>
          <w:rFonts w:ascii="华文仿宋" w:eastAsia="华文仿宋" w:hAnsi="华文仿宋" w:hint="eastAsia"/>
          <w:b/>
          <w:bCs/>
          <w:color w:val="000000"/>
          <w:sz w:val="28"/>
          <w:szCs w:val="28"/>
        </w:rPr>
        <w:t>艺术学院</w:t>
      </w:r>
      <w:r w:rsidRPr="0075257D">
        <w:rPr>
          <w:rFonts w:ascii="华文仿宋" w:eastAsia="华文仿宋" w:hAnsi="华文仿宋"/>
          <w:b/>
          <w:bCs/>
          <w:color w:val="000000"/>
          <w:sz w:val="28"/>
          <w:szCs w:val="28"/>
        </w:rPr>
        <w:t>：</w:t>
      </w:r>
    </w:p>
    <w:p w14:paraId="5FC74D7B" w14:textId="2A1A8C88" w:rsidR="004824C6" w:rsidRPr="0075257D" w:rsidRDefault="004824C6" w:rsidP="004824C6">
      <w:pPr>
        <w:spacing w:line="500" w:lineRule="exact"/>
        <w:ind w:firstLine="600"/>
        <w:rPr>
          <w:rFonts w:ascii="华文仿宋" w:eastAsia="华文仿宋" w:hAnsi="华文仿宋"/>
          <w:sz w:val="28"/>
          <w:szCs w:val="28"/>
        </w:rPr>
      </w:pPr>
      <w:r w:rsidRPr="0075257D">
        <w:rPr>
          <w:rFonts w:ascii="华文仿宋" w:eastAsia="华文仿宋" w:hAnsi="华文仿宋" w:hint="eastAsia"/>
          <w:color w:val="000000"/>
          <w:sz w:val="28"/>
          <w:szCs w:val="28"/>
        </w:rPr>
        <w:t>我单位承包的工程项目</w:t>
      </w:r>
      <w:r w:rsidRPr="0075257D">
        <w:rPr>
          <w:rFonts w:ascii="华文仿宋" w:eastAsia="华文仿宋" w:hAnsi="华文仿宋" w:hint="eastAsia"/>
          <w:color w:val="000000"/>
          <w:sz w:val="28"/>
          <w:szCs w:val="28"/>
          <w:u w:val="single"/>
        </w:rPr>
        <w:tab/>
      </w:r>
      <w:r w:rsidRPr="0075257D">
        <w:rPr>
          <w:rFonts w:ascii="华文仿宋" w:eastAsia="华文仿宋" w:hAnsi="华文仿宋" w:hint="eastAsia"/>
          <w:color w:val="000000"/>
          <w:sz w:val="28"/>
          <w:szCs w:val="28"/>
          <w:u w:val="single"/>
        </w:rPr>
        <w:tab/>
      </w:r>
      <w:r w:rsidRPr="0075257D">
        <w:rPr>
          <w:rFonts w:ascii="华文仿宋" w:eastAsia="华文仿宋" w:hAnsi="华文仿宋" w:hint="eastAsia"/>
          <w:color w:val="000000"/>
          <w:sz w:val="28"/>
          <w:szCs w:val="28"/>
          <w:u w:val="single"/>
        </w:rPr>
        <w:tab/>
      </w:r>
      <w:r w:rsidRPr="0075257D">
        <w:rPr>
          <w:rFonts w:ascii="华文仿宋" w:eastAsia="华文仿宋" w:hAnsi="华文仿宋" w:hint="eastAsia"/>
          <w:color w:val="000000"/>
          <w:sz w:val="28"/>
          <w:szCs w:val="28"/>
          <w:u w:val="single"/>
        </w:rPr>
        <w:tab/>
      </w:r>
      <w:r w:rsidRPr="0075257D">
        <w:rPr>
          <w:rFonts w:ascii="华文仿宋" w:eastAsia="华文仿宋" w:hAnsi="华文仿宋" w:hint="eastAsia"/>
          <w:color w:val="000000"/>
          <w:sz w:val="28"/>
          <w:szCs w:val="28"/>
          <w:u w:val="single"/>
        </w:rPr>
        <w:tab/>
      </w:r>
      <w:r w:rsidRPr="0075257D">
        <w:rPr>
          <w:rFonts w:ascii="华文仿宋" w:eastAsia="华文仿宋" w:hAnsi="华文仿宋" w:hint="eastAsia"/>
          <w:color w:val="000000"/>
          <w:sz w:val="28"/>
          <w:szCs w:val="28"/>
          <w:u w:val="single"/>
        </w:rPr>
        <w:tab/>
      </w:r>
      <w:r w:rsidRPr="0075257D">
        <w:rPr>
          <w:rFonts w:ascii="华文仿宋" w:eastAsia="华文仿宋" w:hAnsi="华文仿宋"/>
          <w:color w:val="000000"/>
          <w:sz w:val="28"/>
          <w:szCs w:val="28"/>
          <w:u w:val="single"/>
        </w:rPr>
        <w:t xml:space="preserve">                </w:t>
      </w:r>
      <w:r w:rsidRPr="0075257D">
        <w:rPr>
          <w:rFonts w:ascii="华文仿宋" w:eastAsia="华文仿宋" w:hAnsi="华文仿宋" w:hint="eastAsia"/>
          <w:color w:val="000000"/>
          <w:sz w:val="28"/>
          <w:szCs w:val="28"/>
        </w:rPr>
        <w:t>已于</w:t>
      </w:r>
      <w:r w:rsidRPr="0075257D">
        <w:rPr>
          <w:rFonts w:ascii="华文仿宋" w:eastAsia="华文仿宋" w:hAnsi="华文仿宋" w:hint="eastAsia"/>
          <w:color w:val="000000"/>
          <w:sz w:val="28"/>
          <w:szCs w:val="28"/>
          <w:u w:val="single"/>
        </w:rPr>
        <w:tab/>
      </w:r>
      <w:r w:rsidRPr="0075257D">
        <w:rPr>
          <w:rFonts w:ascii="华文仿宋" w:eastAsia="华文仿宋" w:hAnsi="华文仿宋" w:hint="eastAsia"/>
          <w:color w:val="000000"/>
          <w:sz w:val="28"/>
          <w:szCs w:val="28"/>
          <w:u w:val="single"/>
        </w:rPr>
        <w:tab/>
      </w:r>
      <w:r w:rsidRPr="0075257D">
        <w:rPr>
          <w:rFonts w:ascii="华文仿宋" w:eastAsia="华文仿宋" w:hAnsi="华文仿宋"/>
          <w:color w:val="000000"/>
          <w:sz w:val="28"/>
          <w:szCs w:val="28"/>
          <w:u w:val="single"/>
        </w:rPr>
        <w:t xml:space="preserve">  </w:t>
      </w:r>
      <w:r w:rsidRPr="0075257D">
        <w:rPr>
          <w:rFonts w:ascii="华文仿宋" w:eastAsia="华文仿宋" w:hAnsi="华文仿宋" w:hint="eastAsia"/>
          <w:color w:val="000000"/>
          <w:sz w:val="28"/>
          <w:szCs w:val="28"/>
          <w:u w:val="single"/>
        </w:rPr>
        <w:t>年</w:t>
      </w:r>
      <w:r w:rsidRPr="0075257D">
        <w:rPr>
          <w:rFonts w:ascii="华文仿宋" w:eastAsia="华文仿宋" w:hAnsi="华文仿宋"/>
          <w:color w:val="000000"/>
          <w:sz w:val="28"/>
          <w:szCs w:val="28"/>
          <w:u w:val="single"/>
        </w:rPr>
        <w:t xml:space="preserve">  </w:t>
      </w:r>
      <w:r w:rsidRPr="0075257D">
        <w:rPr>
          <w:rFonts w:ascii="华文仿宋" w:eastAsia="华文仿宋" w:hAnsi="华文仿宋" w:hint="eastAsia"/>
          <w:color w:val="000000"/>
          <w:sz w:val="28"/>
          <w:szCs w:val="28"/>
          <w:u w:val="single"/>
        </w:rPr>
        <w:t>月</w:t>
      </w:r>
      <w:r w:rsidRPr="0075257D">
        <w:rPr>
          <w:rFonts w:ascii="华文仿宋" w:eastAsia="华文仿宋" w:hAnsi="华文仿宋"/>
          <w:color w:val="000000"/>
          <w:sz w:val="28"/>
          <w:szCs w:val="28"/>
          <w:u w:val="single"/>
        </w:rPr>
        <w:t xml:space="preserve">  </w:t>
      </w:r>
      <w:r w:rsidRPr="0075257D">
        <w:rPr>
          <w:rFonts w:ascii="华文仿宋" w:eastAsia="华文仿宋" w:hAnsi="华文仿宋" w:hint="eastAsia"/>
          <w:color w:val="000000"/>
          <w:sz w:val="28"/>
          <w:szCs w:val="28"/>
          <w:u w:val="single"/>
        </w:rPr>
        <w:t>日</w:t>
      </w:r>
      <w:r w:rsidRPr="0075257D">
        <w:rPr>
          <w:rFonts w:ascii="华文仿宋" w:eastAsia="华文仿宋" w:hAnsi="华文仿宋" w:hint="eastAsia"/>
          <w:color w:val="000000"/>
          <w:sz w:val="28"/>
          <w:szCs w:val="28"/>
        </w:rPr>
        <w:t>竣工交付使用现将工程结算资料送审。在内蒙古艺术学院工程结算期间，我方承诺如下：</w:t>
      </w:r>
    </w:p>
    <w:p w14:paraId="7BF443D8" w14:textId="77777777" w:rsidR="004824C6" w:rsidRPr="0075257D" w:rsidRDefault="004824C6" w:rsidP="004824C6">
      <w:pPr>
        <w:spacing w:line="500" w:lineRule="exact"/>
        <w:ind w:firstLine="600"/>
        <w:rPr>
          <w:rFonts w:ascii="华文仿宋" w:eastAsia="华文仿宋" w:hAnsi="华文仿宋"/>
          <w:sz w:val="28"/>
          <w:szCs w:val="28"/>
        </w:rPr>
      </w:pPr>
      <w:r w:rsidRPr="0075257D">
        <w:rPr>
          <w:rFonts w:ascii="华文仿宋" w:eastAsia="华文仿宋" w:hAnsi="华文仿宋"/>
          <w:color w:val="000000"/>
          <w:sz w:val="28"/>
          <w:szCs w:val="28"/>
        </w:rPr>
        <w:t>1．同意接受内蒙古</w:t>
      </w:r>
      <w:r w:rsidRPr="0075257D">
        <w:rPr>
          <w:rFonts w:ascii="华文仿宋" w:eastAsia="华文仿宋" w:hAnsi="华文仿宋" w:hint="eastAsia"/>
          <w:color w:val="000000"/>
          <w:sz w:val="28"/>
          <w:szCs w:val="28"/>
        </w:rPr>
        <w:t>艺术学院</w:t>
      </w:r>
      <w:r w:rsidRPr="0075257D">
        <w:rPr>
          <w:rFonts w:ascii="华文仿宋" w:eastAsia="华文仿宋" w:hAnsi="华文仿宋"/>
          <w:color w:val="000000"/>
          <w:sz w:val="28"/>
          <w:szCs w:val="28"/>
        </w:rPr>
        <w:t>审计处对本工程组织的结算审计；</w:t>
      </w:r>
    </w:p>
    <w:p w14:paraId="64DB9F57" w14:textId="77777777" w:rsidR="004824C6" w:rsidRPr="0075257D" w:rsidRDefault="004824C6" w:rsidP="004824C6">
      <w:pPr>
        <w:spacing w:line="500" w:lineRule="exact"/>
        <w:ind w:firstLine="600"/>
        <w:rPr>
          <w:rFonts w:ascii="华文仿宋" w:eastAsia="华文仿宋" w:hAnsi="华文仿宋"/>
          <w:sz w:val="28"/>
          <w:szCs w:val="28"/>
        </w:rPr>
      </w:pPr>
      <w:r w:rsidRPr="0075257D">
        <w:rPr>
          <w:rFonts w:ascii="华文仿宋" w:eastAsia="华文仿宋" w:hAnsi="华文仿宋"/>
          <w:color w:val="000000"/>
          <w:sz w:val="28"/>
          <w:szCs w:val="28"/>
        </w:rPr>
        <w:t>2．实事求是编制、报送工程结算书，及时提交审计所需资料，保证送审资料的合法性、</w:t>
      </w:r>
      <w:r w:rsidRPr="0075257D">
        <w:rPr>
          <w:rFonts w:ascii="华文仿宋" w:eastAsia="华文仿宋" w:hAnsi="华文仿宋" w:hint="eastAsia"/>
          <w:color w:val="000000"/>
          <w:sz w:val="28"/>
          <w:szCs w:val="28"/>
        </w:rPr>
        <w:t>合规性、</w:t>
      </w:r>
      <w:r w:rsidRPr="0075257D">
        <w:rPr>
          <w:rFonts w:ascii="华文仿宋" w:eastAsia="华文仿宋" w:hAnsi="华文仿宋"/>
          <w:color w:val="000000"/>
          <w:sz w:val="28"/>
          <w:szCs w:val="28"/>
        </w:rPr>
        <w:t>真实性；一次提交完整的结算资料，不补报资料，保证送审资料的完整性。</w:t>
      </w:r>
    </w:p>
    <w:p w14:paraId="587CBFC5" w14:textId="77777777" w:rsidR="004824C6" w:rsidRPr="0075257D" w:rsidRDefault="004824C6" w:rsidP="004824C6">
      <w:pPr>
        <w:spacing w:line="500" w:lineRule="exact"/>
        <w:ind w:firstLine="600"/>
        <w:rPr>
          <w:rFonts w:ascii="华文仿宋" w:eastAsia="华文仿宋" w:hAnsi="华文仿宋"/>
          <w:sz w:val="28"/>
          <w:szCs w:val="28"/>
        </w:rPr>
      </w:pPr>
      <w:r w:rsidRPr="0075257D">
        <w:rPr>
          <w:rFonts w:ascii="华文仿宋" w:eastAsia="华文仿宋" w:hAnsi="华文仿宋"/>
          <w:color w:val="000000"/>
          <w:sz w:val="28"/>
          <w:szCs w:val="28"/>
        </w:rPr>
        <w:t>3．对于结算书中少报、漏报、少算、错算的内容，同意可视为对贵校的优惠让利；（经贵校批准同意补报或纠正者除外）</w:t>
      </w:r>
    </w:p>
    <w:p w14:paraId="44D5C960" w14:textId="77777777" w:rsidR="004824C6" w:rsidRPr="0075257D" w:rsidRDefault="004824C6" w:rsidP="004824C6">
      <w:pPr>
        <w:spacing w:line="500" w:lineRule="exact"/>
        <w:ind w:firstLine="600"/>
        <w:rPr>
          <w:rFonts w:ascii="华文仿宋" w:eastAsia="华文仿宋" w:hAnsi="华文仿宋"/>
          <w:sz w:val="28"/>
          <w:szCs w:val="28"/>
        </w:rPr>
      </w:pPr>
      <w:r w:rsidRPr="0075257D">
        <w:rPr>
          <w:rFonts w:ascii="华文仿宋" w:eastAsia="华文仿宋" w:hAnsi="华文仿宋"/>
          <w:color w:val="000000"/>
          <w:sz w:val="28"/>
          <w:szCs w:val="28"/>
        </w:rPr>
        <w:t>4．严格执行国家和内蒙古</w:t>
      </w:r>
      <w:r w:rsidRPr="0075257D">
        <w:rPr>
          <w:rFonts w:ascii="华文仿宋" w:eastAsia="华文仿宋" w:hAnsi="华文仿宋" w:hint="eastAsia"/>
          <w:color w:val="000000"/>
          <w:sz w:val="28"/>
          <w:szCs w:val="28"/>
        </w:rPr>
        <w:t>艺术学院</w:t>
      </w:r>
      <w:r w:rsidRPr="0075257D">
        <w:rPr>
          <w:rFonts w:ascii="华文仿宋" w:eastAsia="华文仿宋" w:hAnsi="华文仿宋"/>
          <w:color w:val="000000"/>
          <w:sz w:val="28"/>
          <w:szCs w:val="28"/>
        </w:rPr>
        <w:t>审计文件规定，积极配合审计工作，按时参加完成学校组织的审计核对与协调工作；</w:t>
      </w:r>
    </w:p>
    <w:p w14:paraId="589B356D" w14:textId="77777777" w:rsidR="004824C6" w:rsidRPr="0075257D" w:rsidRDefault="004824C6" w:rsidP="004824C6">
      <w:pPr>
        <w:spacing w:line="500" w:lineRule="exact"/>
        <w:ind w:firstLine="600"/>
        <w:rPr>
          <w:rFonts w:ascii="华文仿宋" w:eastAsia="华文仿宋" w:hAnsi="华文仿宋"/>
          <w:sz w:val="28"/>
          <w:szCs w:val="28"/>
        </w:rPr>
      </w:pPr>
      <w:r w:rsidRPr="0075257D">
        <w:rPr>
          <w:rFonts w:ascii="华文仿宋" w:eastAsia="华文仿宋" w:hAnsi="华文仿宋"/>
          <w:color w:val="000000"/>
          <w:sz w:val="28"/>
          <w:szCs w:val="28"/>
        </w:rPr>
        <w:t>5．同意审计对结算资料中手续不全或明显失真的签证文件不予采纳或予以纠正；</w:t>
      </w:r>
    </w:p>
    <w:p w14:paraId="7CAC6A7C" w14:textId="0BF0439F" w:rsidR="004824C6" w:rsidRPr="0075257D" w:rsidRDefault="004824C6" w:rsidP="004824C6">
      <w:pPr>
        <w:spacing w:line="500" w:lineRule="exact"/>
        <w:ind w:firstLine="600"/>
        <w:rPr>
          <w:rFonts w:ascii="华文仿宋" w:eastAsia="华文仿宋" w:hAnsi="华文仿宋"/>
          <w:color w:val="000000"/>
          <w:sz w:val="28"/>
          <w:szCs w:val="28"/>
        </w:rPr>
      </w:pPr>
      <w:r w:rsidRPr="0075257D">
        <w:rPr>
          <w:rFonts w:ascii="华文仿宋" w:eastAsia="华文仿宋" w:hAnsi="华文仿宋"/>
          <w:color w:val="000000"/>
          <w:sz w:val="28"/>
          <w:szCs w:val="28"/>
        </w:rPr>
        <w:t>6．我公司委派</w:t>
      </w:r>
      <w:r w:rsidRPr="0075257D">
        <w:rPr>
          <w:rFonts w:ascii="华文仿宋" w:eastAsia="华文仿宋" w:hAnsi="华文仿宋" w:hint="eastAsia"/>
          <w:color w:val="000000"/>
          <w:sz w:val="28"/>
          <w:szCs w:val="28"/>
        </w:rPr>
        <w:t>人员：</w:t>
      </w:r>
      <w:r w:rsidRPr="0075257D">
        <w:rPr>
          <w:rFonts w:ascii="华文仿宋" w:eastAsia="华文仿宋" w:hAnsi="华文仿宋"/>
          <w:color w:val="000000"/>
          <w:sz w:val="28"/>
          <w:szCs w:val="28"/>
        </w:rPr>
        <w:tab/>
      </w:r>
      <w:r w:rsidRPr="0075257D">
        <w:rPr>
          <w:rFonts w:ascii="华文仿宋" w:eastAsia="华文仿宋" w:hAnsi="华文仿宋"/>
          <w:color w:val="000000"/>
          <w:sz w:val="28"/>
          <w:szCs w:val="28"/>
        </w:rPr>
        <w:tab/>
      </w:r>
      <w:r w:rsidRPr="0075257D">
        <w:rPr>
          <w:rFonts w:ascii="华文仿宋" w:eastAsia="华文仿宋" w:hAnsi="华文仿宋"/>
          <w:color w:val="000000"/>
          <w:sz w:val="28"/>
          <w:szCs w:val="28"/>
        </w:rPr>
        <w:tab/>
      </w:r>
      <w:r w:rsidRPr="0075257D">
        <w:rPr>
          <w:rFonts w:ascii="华文仿宋" w:eastAsia="华文仿宋" w:hAnsi="华文仿宋"/>
          <w:color w:val="000000"/>
          <w:sz w:val="28"/>
          <w:szCs w:val="28"/>
        </w:rPr>
        <w:tab/>
      </w:r>
      <w:r w:rsidRPr="0075257D">
        <w:rPr>
          <w:rFonts w:ascii="华文仿宋" w:eastAsia="华文仿宋" w:hAnsi="华文仿宋" w:hint="eastAsia"/>
          <w:color w:val="000000"/>
          <w:sz w:val="28"/>
          <w:szCs w:val="28"/>
        </w:rPr>
        <w:t>联系电话：</w:t>
      </w:r>
    </w:p>
    <w:p w14:paraId="7D7E1AEB" w14:textId="77777777" w:rsidR="004824C6" w:rsidRPr="0075257D" w:rsidRDefault="004824C6" w:rsidP="004824C6">
      <w:pPr>
        <w:spacing w:after="780" w:line="500" w:lineRule="exact"/>
        <w:rPr>
          <w:rFonts w:ascii="华文仿宋" w:eastAsia="华文仿宋" w:hAnsi="华文仿宋"/>
          <w:sz w:val="28"/>
          <w:szCs w:val="28"/>
        </w:rPr>
      </w:pPr>
      <w:r w:rsidRPr="0075257D">
        <w:rPr>
          <w:rFonts w:ascii="华文仿宋" w:eastAsia="华文仿宋" w:hAnsi="华文仿宋"/>
          <w:color w:val="000000"/>
          <w:sz w:val="28"/>
          <w:szCs w:val="28"/>
        </w:rPr>
        <w:t>代表我公司全权处理与结算审计相关的一切事宜。</w:t>
      </w:r>
    </w:p>
    <w:p w14:paraId="58142467" w14:textId="77777777" w:rsidR="004824C6" w:rsidRPr="0075257D" w:rsidRDefault="004824C6" w:rsidP="004824C6">
      <w:pPr>
        <w:spacing w:after="420" w:line="500" w:lineRule="exact"/>
        <w:ind w:firstLine="600"/>
        <w:rPr>
          <w:rFonts w:ascii="华文仿宋" w:eastAsia="华文仿宋" w:hAnsi="华文仿宋"/>
          <w:color w:val="000000"/>
          <w:sz w:val="28"/>
          <w:szCs w:val="28"/>
        </w:rPr>
      </w:pPr>
      <w:r w:rsidRPr="0075257D">
        <w:rPr>
          <w:rFonts w:ascii="华文仿宋" w:eastAsia="华文仿宋" w:hAnsi="华文仿宋"/>
          <w:color w:val="000000"/>
          <w:sz w:val="28"/>
          <w:szCs w:val="28"/>
        </w:rPr>
        <w:t>承诺人（</w:t>
      </w:r>
      <w:r w:rsidRPr="0075257D">
        <w:rPr>
          <w:rFonts w:ascii="华文仿宋" w:eastAsia="华文仿宋" w:hAnsi="华文仿宋" w:hint="eastAsia"/>
          <w:color w:val="000000"/>
          <w:sz w:val="28"/>
          <w:szCs w:val="28"/>
        </w:rPr>
        <w:t>施工单位</w:t>
      </w:r>
      <w:r w:rsidRPr="0075257D">
        <w:rPr>
          <w:rFonts w:ascii="华文仿宋" w:eastAsia="华文仿宋" w:hAnsi="华文仿宋"/>
          <w:color w:val="000000"/>
          <w:sz w:val="28"/>
          <w:szCs w:val="28"/>
        </w:rPr>
        <w:t>负责人）签字：</w:t>
      </w:r>
      <w:r w:rsidRPr="0075257D">
        <w:rPr>
          <w:rFonts w:ascii="华文仿宋" w:eastAsia="华文仿宋" w:hAnsi="华文仿宋"/>
          <w:color w:val="000000"/>
          <w:sz w:val="28"/>
          <w:szCs w:val="28"/>
        </w:rPr>
        <w:tab/>
      </w:r>
      <w:r w:rsidRPr="0075257D">
        <w:rPr>
          <w:rFonts w:ascii="华文仿宋" w:eastAsia="华文仿宋" w:hAnsi="华文仿宋"/>
          <w:color w:val="000000"/>
          <w:sz w:val="28"/>
          <w:szCs w:val="28"/>
        </w:rPr>
        <w:tab/>
      </w:r>
      <w:r w:rsidRPr="0075257D">
        <w:rPr>
          <w:rFonts w:ascii="华文仿宋" w:eastAsia="华文仿宋" w:hAnsi="华文仿宋"/>
          <w:color w:val="000000"/>
          <w:sz w:val="28"/>
          <w:szCs w:val="28"/>
        </w:rPr>
        <w:tab/>
      </w:r>
      <w:r w:rsidRPr="0075257D">
        <w:rPr>
          <w:rFonts w:ascii="华文仿宋" w:eastAsia="华文仿宋" w:hAnsi="华文仿宋"/>
          <w:color w:val="000000"/>
          <w:sz w:val="28"/>
          <w:szCs w:val="28"/>
        </w:rPr>
        <w:tab/>
      </w:r>
    </w:p>
    <w:p w14:paraId="69DB9D95" w14:textId="1A01F4AC" w:rsidR="004824C6" w:rsidRPr="0075257D" w:rsidRDefault="004824C6" w:rsidP="004824C6">
      <w:pPr>
        <w:spacing w:after="420" w:line="500" w:lineRule="exact"/>
        <w:ind w:firstLineChars="1300" w:firstLine="3640"/>
        <w:rPr>
          <w:rFonts w:ascii="华文仿宋" w:eastAsia="华文仿宋" w:hAnsi="华文仿宋"/>
          <w:color w:val="000000"/>
          <w:sz w:val="28"/>
          <w:szCs w:val="28"/>
        </w:rPr>
      </w:pPr>
      <w:r w:rsidRPr="0075257D">
        <w:rPr>
          <w:rFonts w:ascii="华文仿宋" w:eastAsia="华文仿宋" w:hAnsi="华文仿宋"/>
          <w:color w:val="000000"/>
          <w:sz w:val="28"/>
          <w:szCs w:val="28"/>
        </w:rPr>
        <w:t>（公章）</w:t>
      </w:r>
    </w:p>
    <w:p w14:paraId="293952D8" w14:textId="77777777" w:rsidR="004824C6" w:rsidRPr="0075257D" w:rsidRDefault="004824C6" w:rsidP="0075257D">
      <w:pPr>
        <w:spacing w:line="500" w:lineRule="exact"/>
        <w:ind w:firstLineChars="1400" w:firstLine="3920"/>
        <w:rPr>
          <w:rFonts w:ascii="华文仿宋" w:eastAsia="华文仿宋" w:hAnsi="华文仿宋"/>
          <w:color w:val="000000"/>
          <w:sz w:val="28"/>
          <w:szCs w:val="28"/>
        </w:rPr>
      </w:pPr>
      <w:r w:rsidRPr="0075257D">
        <w:rPr>
          <w:rFonts w:ascii="华文仿宋" w:eastAsia="华文仿宋" w:hAnsi="华文仿宋"/>
          <w:color w:val="000000"/>
          <w:sz w:val="28"/>
          <w:szCs w:val="28"/>
        </w:rPr>
        <w:t>年</w:t>
      </w:r>
      <w:r w:rsidRPr="0075257D">
        <w:rPr>
          <w:rFonts w:ascii="华文仿宋" w:eastAsia="华文仿宋" w:hAnsi="华文仿宋"/>
          <w:color w:val="000000"/>
          <w:sz w:val="28"/>
          <w:szCs w:val="28"/>
        </w:rPr>
        <w:tab/>
        <w:t>月</w:t>
      </w:r>
      <w:r w:rsidRPr="0075257D">
        <w:rPr>
          <w:rFonts w:ascii="华文仿宋" w:eastAsia="华文仿宋" w:hAnsi="华文仿宋" w:hint="eastAsia"/>
          <w:color w:val="000000"/>
          <w:sz w:val="28"/>
          <w:szCs w:val="28"/>
        </w:rPr>
        <w:t xml:space="preserve"> </w:t>
      </w:r>
      <w:r w:rsidRPr="0075257D">
        <w:rPr>
          <w:rFonts w:ascii="华文仿宋" w:eastAsia="华文仿宋" w:hAnsi="华文仿宋"/>
          <w:color w:val="000000"/>
          <w:sz w:val="28"/>
          <w:szCs w:val="28"/>
        </w:rPr>
        <w:t xml:space="preserve"> 日</w:t>
      </w:r>
    </w:p>
    <w:p w14:paraId="172BE9A9" w14:textId="77777777" w:rsidR="004824C6" w:rsidRPr="0075257D" w:rsidRDefault="004824C6" w:rsidP="004824C6">
      <w:pPr>
        <w:spacing w:after="40" w:line="536" w:lineRule="exact"/>
        <w:ind w:firstLine="820"/>
        <w:rPr>
          <w:rFonts w:ascii="华文仿宋" w:eastAsia="华文仿宋" w:hAnsi="华文仿宋"/>
          <w:color w:val="000000"/>
          <w:sz w:val="28"/>
          <w:szCs w:val="28"/>
        </w:rPr>
      </w:pPr>
    </w:p>
    <w:p w14:paraId="3CA487E4" w14:textId="77777777" w:rsidR="0012777C" w:rsidRPr="0075257D" w:rsidRDefault="0012777C">
      <w:pPr>
        <w:rPr>
          <w:sz w:val="28"/>
          <w:szCs w:val="28"/>
        </w:rPr>
      </w:pPr>
    </w:p>
    <w:sectPr w:rsidR="0012777C" w:rsidRPr="007525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2A38E" w14:textId="77777777" w:rsidR="007968F1" w:rsidRDefault="007968F1" w:rsidP="0075257D">
      <w:r>
        <w:separator/>
      </w:r>
    </w:p>
  </w:endnote>
  <w:endnote w:type="continuationSeparator" w:id="0">
    <w:p w14:paraId="5D22957F" w14:textId="77777777" w:rsidR="007968F1" w:rsidRDefault="007968F1" w:rsidP="0075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BB297" w14:textId="77777777" w:rsidR="007968F1" w:rsidRDefault="007968F1" w:rsidP="0075257D">
      <w:r>
        <w:separator/>
      </w:r>
    </w:p>
  </w:footnote>
  <w:footnote w:type="continuationSeparator" w:id="0">
    <w:p w14:paraId="74C55213" w14:textId="77777777" w:rsidR="007968F1" w:rsidRDefault="007968F1" w:rsidP="00752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C6"/>
    <w:rsid w:val="0012777C"/>
    <w:rsid w:val="001931BF"/>
    <w:rsid w:val="00476FF2"/>
    <w:rsid w:val="004824C6"/>
    <w:rsid w:val="006D2C59"/>
    <w:rsid w:val="0075257D"/>
    <w:rsid w:val="007968F1"/>
    <w:rsid w:val="00B03A25"/>
    <w:rsid w:val="00C42BB9"/>
    <w:rsid w:val="00DB6156"/>
    <w:rsid w:val="00E05D7A"/>
    <w:rsid w:val="00E0701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69707"/>
  <w15:chartTrackingRefBased/>
  <w15:docId w15:val="{3F9DD5F5-8E35-4243-8CD2-5CCEEB8B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2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257D"/>
    <w:rPr>
      <w:sz w:val="18"/>
      <w:szCs w:val="18"/>
    </w:rPr>
  </w:style>
  <w:style w:type="paragraph" w:styleId="a4">
    <w:name w:val="footer"/>
    <w:basedOn w:val="a"/>
    <w:link w:val="Char0"/>
    <w:uiPriority w:val="99"/>
    <w:unhideWhenUsed/>
    <w:rsid w:val="0075257D"/>
    <w:pPr>
      <w:tabs>
        <w:tab w:val="center" w:pos="4153"/>
        <w:tab w:val="right" w:pos="8306"/>
      </w:tabs>
      <w:snapToGrid w:val="0"/>
      <w:jc w:val="left"/>
    </w:pPr>
    <w:rPr>
      <w:sz w:val="18"/>
      <w:szCs w:val="18"/>
    </w:rPr>
  </w:style>
  <w:style w:type="character" w:customStyle="1" w:styleId="Char0">
    <w:name w:val="页脚 Char"/>
    <w:basedOn w:val="a0"/>
    <w:link w:val="a4"/>
    <w:uiPriority w:val="99"/>
    <w:rsid w:val="007525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A40720</dc:creator>
  <cp:keywords/>
  <dc:description/>
  <cp:lastModifiedBy>Lenovo</cp:lastModifiedBy>
  <cp:revision>9</cp:revision>
  <cp:lastPrinted>2021-11-19T07:25:00Z</cp:lastPrinted>
  <dcterms:created xsi:type="dcterms:W3CDTF">2021-11-15T02:55:00Z</dcterms:created>
  <dcterms:modified xsi:type="dcterms:W3CDTF">2023-05-30T07:01:00Z</dcterms:modified>
</cp:coreProperties>
</file>