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部门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default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申报人</w:t>
      </w:r>
      <w:r>
        <w:rPr>
          <w:rFonts w:hint="eastAsia" w:ascii="宋体" w:hAnsi="宋体" w:eastAsia="宋体" w:cs="宋体"/>
          <w:sz w:val="28"/>
          <w:szCs w:val="28"/>
        </w:rPr>
        <w:t>姓名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default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</w:rPr>
        <w:t>申报级别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高级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Hans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副高级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u w:val="non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审核人</w:t>
      </w:r>
      <w:r>
        <w:rPr>
          <w:rFonts w:hint="default" w:ascii="宋体" w:hAnsi="宋体" w:eastAsia="宋体" w:cs="宋体"/>
          <w:sz w:val="28"/>
          <w:szCs w:val="28"/>
          <w:u w:val="none"/>
          <w:lang w:eastAsia="zh-Hans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Hans"/>
        </w:rPr>
        <w:t>签字</w:t>
      </w:r>
      <w:r>
        <w:rPr>
          <w:rFonts w:hint="default" w:ascii="宋体" w:hAnsi="宋体" w:eastAsia="宋体" w:cs="宋体"/>
          <w:sz w:val="28"/>
          <w:szCs w:val="28"/>
          <w:u w:val="none"/>
          <w:lang w:eastAsia="zh-Hans"/>
        </w:rPr>
        <w:t>）</w:t>
      </w:r>
      <w:r>
        <w:rPr>
          <w:rFonts w:hint="default" w:ascii="宋体" w:hAnsi="宋体" w:eastAsia="宋体" w:cs="宋体"/>
          <w:sz w:val="28"/>
          <w:szCs w:val="28"/>
          <w:u w:val="single"/>
          <w:lang w:eastAsia="zh-Hans"/>
        </w:rPr>
        <w:t xml:space="preserve">        </w:t>
      </w:r>
    </w:p>
    <w:p>
      <w:pPr>
        <w:pStyle w:val="2"/>
        <w:jc w:val="center"/>
        <w:rPr>
          <w:rFonts w:hint="eastAsia" w:ascii="黑体" w:hAnsi="黑体" w:eastAsia="黑体" w:cs="黑体"/>
        </w:rPr>
      </w:pPr>
    </w:p>
    <w:p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职 称 评 审 材 料 目 录 单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１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</w:rPr>
        <w:t>专业技术职务任职资格评审表</w:t>
      </w:r>
      <w:r>
        <w:rPr>
          <w:rFonts w:hint="eastAsia" w:ascii="宋体" w:hAnsi="宋体" w:eastAsia="宋体" w:cs="宋体"/>
          <w:spacing w:val="7"/>
          <w:sz w:val="28"/>
          <w:szCs w:val="28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２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</w:rPr>
        <w:t>专业技术资格送审表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３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继续教育审验卡原件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４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现专业技术资格证书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５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近三年的年度考核表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６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5"/>
          <w:w w:val="101"/>
          <w:sz w:val="28"/>
          <w:szCs w:val="28"/>
        </w:rPr>
        <w:t>公示书面报告</w:t>
      </w:r>
      <w:r>
        <w:rPr>
          <w:rFonts w:hint="eastAsia" w:ascii="宋体" w:hAnsi="宋体" w:eastAsia="宋体" w:cs="宋体"/>
          <w:w w:val="5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由申报人员所在单位提供</w:t>
      </w:r>
      <w:r>
        <w:rPr>
          <w:rFonts w:hint="eastAsia" w:ascii="宋体" w:hAnsi="宋体" w:eastAsia="宋体" w:cs="宋体"/>
          <w:w w:val="5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７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7"/>
          <w:w w:val="101"/>
          <w:sz w:val="28"/>
          <w:szCs w:val="28"/>
        </w:rPr>
        <w:t>任现职以来的具有代表性的本专业</w:t>
      </w:r>
      <w:r>
        <w:rPr>
          <w:rFonts w:hint="eastAsia" w:ascii="宋体" w:hAnsi="宋体" w:eastAsia="宋体" w:cs="宋体"/>
          <w:spacing w:val="21"/>
          <w:w w:val="101"/>
          <w:sz w:val="28"/>
          <w:szCs w:val="28"/>
        </w:rPr>
        <w:t>论文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21"/>
          <w:w w:val="101"/>
          <w:sz w:val="28"/>
          <w:szCs w:val="28"/>
        </w:rPr>
        <w:t>论著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译著</w:t>
      </w:r>
      <w:r>
        <w:rPr>
          <w:rFonts w:hint="eastAsia" w:ascii="宋体" w:hAnsi="宋体" w:eastAsia="宋体" w:cs="宋体"/>
          <w:spacing w:val="2"/>
          <w:w w:val="65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16"/>
          <w:sz w:val="28"/>
          <w:szCs w:val="28"/>
        </w:rPr>
        <w:t xml:space="preserve">学术研究报告等理论研究成果 </w:t>
      </w:r>
      <w:r>
        <w:rPr>
          <w:rFonts w:hint="eastAsia" w:ascii="宋体" w:hAnsi="宋体" w:eastAsia="宋体" w:cs="宋体"/>
          <w:w w:val="65"/>
          <w:sz w:val="28"/>
          <w:szCs w:val="28"/>
        </w:rPr>
        <w:t xml:space="preserve">（ 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复印件</w:t>
      </w:r>
      <w:r>
        <w:rPr>
          <w:rFonts w:hint="eastAsia" w:ascii="宋体" w:hAnsi="宋体" w:eastAsia="宋体" w:cs="宋体"/>
          <w:w w:val="6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7"/>
          <w:w w:val="65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８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w w:val="101"/>
          <w:sz w:val="28"/>
          <w:szCs w:val="28"/>
        </w:rPr>
        <w:t>任现职以来的专业技术成果及其获奖情况</w:t>
      </w:r>
      <w:r>
        <w:rPr>
          <w:rFonts w:hint="eastAsia" w:ascii="宋体" w:hAnsi="宋体" w:eastAsia="宋体" w:cs="宋体"/>
          <w:w w:val="50"/>
          <w:sz w:val="28"/>
          <w:szCs w:val="28"/>
        </w:rPr>
        <w:t>、</w:t>
      </w:r>
      <w:r>
        <w:rPr>
          <w:rFonts w:hint="eastAsia" w:ascii="宋体" w:hAnsi="宋体" w:eastAsia="宋体" w:cs="宋体"/>
          <w:w w:val="101"/>
          <w:sz w:val="28"/>
          <w:szCs w:val="28"/>
        </w:rPr>
        <w:t>专业技术项</w:t>
      </w:r>
      <w:r>
        <w:rPr>
          <w:rFonts w:hint="eastAsia" w:ascii="宋体" w:hAnsi="宋体" w:eastAsia="宋体" w:cs="宋体"/>
          <w:sz w:val="28"/>
          <w:szCs w:val="28"/>
        </w:rPr>
        <w:t>目完成情况</w:t>
      </w:r>
      <w:r>
        <w:rPr>
          <w:rFonts w:hint="eastAsia" w:ascii="宋体" w:hAnsi="宋体" w:eastAsia="宋体" w:cs="宋体"/>
          <w:w w:val="7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高新技术成果转化情况以及新产品开发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、 </w:t>
      </w:r>
      <w:r>
        <w:rPr>
          <w:rFonts w:hint="eastAsia" w:ascii="宋体" w:hAnsi="宋体" w:eastAsia="宋体" w:cs="宋体"/>
          <w:sz w:val="28"/>
          <w:szCs w:val="28"/>
        </w:rPr>
        <w:t xml:space="preserve">推广等方面的资料 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（ </w:t>
      </w:r>
      <w:r>
        <w:rPr>
          <w:rFonts w:hint="eastAsia" w:ascii="宋体" w:hAnsi="宋体" w:eastAsia="宋体" w:cs="宋体"/>
          <w:sz w:val="28"/>
          <w:szCs w:val="28"/>
        </w:rPr>
        <w:t>复印件</w:t>
      </w:r>
      <w:r>
        <w:rPr>
          <w:rFonts w:hint="eastAsia" w:ascii="宋体" w:hAnsi="宋体" w:eastAsia="宋体" w:cs="宋体"/>
          <w:w w:val="70"/>
          <w:sz w:val="28"/>
          <w:szCs w:val="28"/>
        </w:rPr>
        <w:t xml:space="preserve">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</w:rPr>
        <w:t>９</w:t>
      </w: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任现职以来的专业技术工作业绩总结报告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w w:val="50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10.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</w:rPr>
        <w:t>有关职业资格证书</w:t>
      </w:r>
      <w:r>
        <w:rPr>
          <w:rFonts w:hint="eastAsia" w:ascii="宋体" w:hAnsi="宋体" w:eastAsia="宋体" w:cs="宋体"/>
          <w:w w:val="5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</w:rPr>
        <w:t>教师资格证</w:t>
      </w:r>
      <w:r>
        <w:rPr>
          <w:rFonts w:hint="eastAsia" w:ascii="宋体" w:hAnsi="宋体" w:eastAsia="宋体" w:cs="宋体"/>
          <w:spacing w:val="19"/>
          <w:w w:val="101"/>
          <w:sz w:val="28"/>
          <w:szCs w:val="28"/>
          <w:lang w:val="en-US" w:eastAsia="zh-Hans"/>
        </w:rPr>
        <w:t>等</w:t>
      </w:r>
      <w:r>
        <w:rPr>
          <w:rFonts w:hint="eastAsia" w:ascii="宋体" w:hAnsi="宋体" w:eastAsia="宋体" w:cs="宋体"/>
          <w:w w:val="5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textAlignment w:val="auto"/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/>
        </w:rPr>
        <w:t xml:space="preserve">11. 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  <w:lang w:val="en-US" w:eastAsia="zh-Hans"/>
        </w:rPr>
        <w:t>教师</w:t>
      </w:r>
      <w:r>
        <w:rPr>
          <w:rFonts w:hint="eastAsia" w:ascii="宋体" w:hAnsi="宋体" w:eastAsia="宋体" w:cs="宋体"/>
          <w:spacing w:val="16"/>
          <w:w w:val="101"/>
          <w:sz w:val="28"/>
          <w:szCs w:val="28"/>
          <w:lang w:val="en-US" w:eastAsia="zh-CN"/>
        </w:rPr>
        <w:t>思想政治与师德师风考核表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w w:val="50"/>
          <w:sz w:val="28"/>
          <w:szCs w:val="28"/>
        </w:rPr>
      </w:pPr>
      <w:r>
        <w:rPr>
          <w:rFonts w:hint="eastAsia" w:ascii="宋体" w:hAnsi="宋体" w:eastAsia="宋体" w:cs="宋体"/>
          <w:w w:val="50"/>
          <w:sz w:val="28"/>
          <w:szCs w:val="28"/>
          <w:lang w:val="en-US" w:eastAsia="zh-CN" w:bidi="zh-CN"/>
        </w:rPr>
        <w:t xml:space="preserve">12. </w:t>
      </w:r>
      <w:r>
        <w:rPr>
          <w:rFonts w:hint="eastAsia" w:ascii="宋体" w:hAnsi="宋体" w:eastAsia="宋体" w:cs="宋体"/>
          <w:w w:val="101"/>
          <w:sz w:val="28"/>
          <w:szCs w:val="28"/>
        </w:rPr>
        <w:t>其他有关材料</w:t>
      </w:r>
    </w:p>
    <w:p>
      <w:pPr>
        <w:spacing w:after="312" w:afterLines="100" w:line="360" w:lineRule="auto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spacing w:after="312" w:afterLines="100" w:line="360" w:lineRule="auto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近三年年度考核情况汇总表</w:t>
      </w:r>
    </w:p>
    <w:p>
      <w:pPr>
        <w:jc w:val="center"/>
        <w:rPr>
          <w:rFonts w:hint="eastAsia"/>
        </w:rPr>
      </w:pPr>
    </w:p>
    <w:tbl>
      <w:tblPr>
        <w:tblStyle w:val="5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51"/>
        <w:gridCol w:w="811"/>
        <w:gridCol w:w="1051"/>
        <w:gridCol w:w="1398"/>
        <w:gridCol w:w="1870"/>
      </w:tblGrid>
      <w:tr>
        <w:trPr>
          <w:trHeight w:val="774" w:hRule="exac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现有专业技术资格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41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53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default"/>
                <w:sz w:val="24"/>
              </w:rPr>
              <w:t>9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20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rPr>
          <w:trHeight w:val="843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21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rPr>
          <w:trHeight w:val="2138" w:hRule="atLeast"/>
        </w:trPr>
        <w:tc>
          <w:tcPr>
            <w:tcW w:w="2115" w:type="dxa"/>
            <w:noWrap w:val="0"/>
            <w:vAlign w:val="center"/>
          </w:tcPr>
          <w:p>
            <w:pPr>
              <w:ind w:left="-178" w:leftChars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left="-178" w:leftChars="-85"/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Hans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rPr>
          <w:trHeight w:val="2240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1888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人事处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Hans"/>
        </w:rPr>
      </w:pPr>
      <w:r>
        <w:rPr>
          <w:rFonts w:hint="default" w:ascii="黑体" w:eastAsia="黑体"/>
          <w:sz w:val="36"/>
          <w:lang w:eastAsia="zh-Hans"/>
        </w:rPr>
        <w:t>2022</w:t>
      </w:r>
      <w:r>
        <w:rPr>
          <w:rFonts w:hint="eastAsia" w:ascii="黑体" w:eastAsia="黑体"/>
          <w:sz w:val="36"/>
          <w:lang w:val="en-US" w:eastAsia="zh-Hans"/>
        </w:rPr>
        <w:t>年专业技术资格评审工作领导小组名单</w:t>
      </w:r>
    </w:p>
    <w:p>
      <w:pPr>
        <w:ind w:firstLine="600" w:firstLineChars="200"/>
        <w:jc w:val="center"/>
        <w:rPr>
          <w:rFonts w:hint="default"/>
          <w:sz w:val="30"/>
          <w:szCs w:val="30"/>
          <w:lang w:eastAsia="zh-Hans"/>
        </w:rPr>
      </w:pPr>
      <w:r>
        <w:rPr>
          <w:rFonts w:hint="default"/>
          <w:sz w:val="30"/>
          <w:szCs w:val="30"/>
          <w:lang w:eastAsia="zh-Hans"/>
        </w:rPr>
        <w:t>（</w:t>
      </w:r>
      <w:r>
        <w:rPr>
          <w:rFonts w:hint="eastAsia"/>
          <w:sz w:val="30"/>
          <w:szCs w:val="30"/>
          <w:lang w:val="en-US" w:eastAsia="zh-Hans"/>
        </w:rPr>
        <w:t>思政系列</w:t>
      </w:r>
      <w:r>
        <w:rPr>
          <w:rFonts w:hint="default"/>
          <w:sz w:val="30"/>
          <w:szCs w:val="30"/>
          <w:lang w:eastAsia="zh-Hans"/>
        </w:rPr>
        <w:t>）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Hans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专业技术资格评审专家委员会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主任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二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监督组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组长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三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材料审核组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组长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党政负责人签字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公章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日</w:t>
      </w:r>
    </w:p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u w:val="none"/>
          <w:lang w:eastAsia="zh-Hans"/>
        </w:rPr>
      </w:pPr>
    </w:p>
    <w:p>
      <w:pPr>
        <w:rPr>
          <w:rFonts w:hint="default"/>
          <w:sz w:val="30"/>
          <w:szCs w:val="30"/>
          <w:u w:val="none"/>
          <w:lang w:eastAsia="zh-Hans"/>
        </w:rPr>
      </w:pPr>
    </w:p>
    <w:p>
      <w:pPr>
        <w:jc w:val="center"/>
        <w:rPr>
          <w:rFonts w:hint="default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成果量化赋分表</w:t>
      </w:r>
      <w:r>
        <w:rPr>
          <w:rFonts w:hint="default" w:ascii="黑体" w:hAnsi="黑体" w:eastAsia="黑体" w:cs="黑体"/>
          <w:b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sz w:val="36"/>
          <w:szCs w:val="36"/>
        </w:rPr>
        <w:t>思政系列</w:t>
      </w:r>
      <w:r>
        <w:rPr>
          <w:rFonts w:hint="default" w:ascii="黑体" w:hAnsi="黑体" w:eastAsia="黑体" w:cs="黑体"/>
          <w:b/>
          <w:sz w:val="36"/>
          <w:szCs w:val="36"/>
        </w:rPr>
        <w:t>）</w:t>
      </w:r>
    </w:p>
    <w:p>
      <w:pPr>
        <w:jc w:val="both"/>
        <w:rPr>
          <w:rFonts w:hint="default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部门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default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default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default"/>
          <w:sz w:val="30"/>
          <w:szCs w:val="30"/>
          <w:u w:val="none"/>
        </w:rPr>
        <w:t xml:space="preserve"> </w:t>
      </w:r>
      <w:r>
        <w:rPr>
          <w:rFonts w:hint="eastAsia"/>
          <w:sz w:val="30"/>
          <w:szCs w:val="30"/>
        </w:rPr>
        <w:t>申报级别</w:t>
      </w:r>
      <w:r>
        <w:rPr>
          <w:rFonts w:hint="default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Hans"/>
        </w:rPr>
        <w:t>高级</w:t>
      </w:r>
      <w:r>
        <w:rPr>
          <w:rFonts w:hint="default"/>
          <w:sz w:val="30"/>
          <w:szCs w:val="30"/>
          <w:u w:val="single"/>
          <w:lang w:eastAsia="zh-Hans"/>
        </w:rPr>
        <w:t>/</w:t>
      </w:r>
      <w:r>
        <w:rPr>
          <w:rFonts w:hint="eastAsia"/>
          <w:sz w:val="30"/>
          <w:szCs w:val="30"/>
          <w:u w:val="single"/>
          <w:lang w:val="en-US" w:eastAsia="zh-Hans"/>
        </w:rPr>
        <w:t>副高级</w:t>
      </w:r>
      <w:r>
        <w:rPr>
          <w:rFonts w:hint="default"/>
          <w:sz w:val="30"/>
          <w:szCs w:val="30"/>
          <w:u w:val="single"/>
        </w:rPr>
        <w:t xml:space="preserve">         </w:t>
      </w:r>
    </w:p>
    <w:tbl>
      <w:tblPr>
        <w:tblStyle w:val="6"/>
        <w:tblpPr w:leftFromText="180" w:rightFromText="180" w:vertAnchor="text" w:horzAnchor="page" w:tblpX="1398" w:tblpY="169"/>
        <w:tblOverlap w:val="never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99"/>
        <w:gridCol w:w="1354"/>
        <w:gridCol w:w="1415"/>
        <w:gridCol w:w="1427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1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singl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类别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工作水平</w:t>
            </w:r>
          </w:p>
        </w:tc>
        <w:tc>
          <w:tcPr>
            <w:tcW w:w="135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科学研究</w:t>
            </w:r>
          </w:p>
        </w:tc>
        <w:tc>
          <w:tcPr>
            <w:tcW w:w="141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获奖表彰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总分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人事处复核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single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Hans"/>
              </w:rPr>
              <w:t>分数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</w:rPr>
        <w:t>一、工作水平</w:t>
      </w:r>
      <w:r>
        <w:rPr>
          <w:rFonts w:hint="default"/>
          <w:b w:val="0"/>
          <w:bCs w:val="0"/>
          <w:sz w:val="32"/>
          <w:szCs w:val="32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Hans"/>
        </w:rPr>
        <w:t>人事处赋分</w:t>
      </w:r>
      <w:r>
        <w:rPr>
          <w:rFonts w:hint="default"/>
          <w:b w:val="0"/>
          <w:bCs w:val="0"/>
          <w:sz w:val="32"/>
          <w:szCs w:val="32"/>
          <w:lang w:eastAsia="zh-Hans"/>
        </w:rPr>
        <w:t>）</w:t>
      </w:r>
    </w:p>
    <w:tbl>
      <w:tblPr>
        <w:tblStyle w:val="6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507"/>
        <w:gridCol w:w="1468"/>
      </w:tblGrid>
      <w:tr>
        <w:trPr>
          <w:trHeight w:val="631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  <w:t>类别</w:t>
            </w:r>
          </w:p>
        </w:tc>
        <w:tc>
          <w:tcPr>
            <w:tcW w:w="14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  <w:t>分值</w:t>
            </w:r>
          </w:p>
        </w:tc>
      </w:tr>
      <w:tr>
        <w:trPr>
          <w:trHeight w:val="528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  <w:t>工作述职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评价</w:t>
            </w:r>
          </w:p>
        </w:tc>
        <w:tc>
          <w:tcPr>
            <w:tcW w:w="14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513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Hans"/>
              </w:rPr>
              <w:t>2</w:t>
            </w: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  <w:t>履职情况评价</w:t>
            </w:r>
          </w:p>
        </w:tc>
        <w:tc>
          <w:tcPr>
            <w:tcW w:w="146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4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Hans"/>
              </w:rPr>
              <w:t>总分</w:t>
            </w:r>
          </w:p>
        </w:tc>
        <w:tc>
          <w:tcPr>
            <w:tcW w:w="146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 w:asciiTheme="minorEastAsia" w:hAnsiTheme="minorEastAsia"/>
          <w:sz w:val="30"/>
          <w:szCs w:val="30"/>
          <w:u w:val="single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二</w:t>
      </w:r>
      <w:r>
        <w:rPr>
          <w:rFonts w:hint="default"/>
          <w:b/>
          <w:bCs/>
          <w:sz w:val="32"/>
          <w:szCs w:val="32"/>
          <w:lang w:eastAsia="zh-Hans"/>
        </w:rPr>
        <w:t>、</w:t>
      </w:r>
      <w:r>
        <w:rPr>
          <w:rFonts w:hint="eastAsia"/>
          <w:b/>
          <w:bCs/>
          <w:sz w:val="32"/>
          <w:szCs w:val="32"/>
        </w:rPr>
        <w:t>专业成果</w:t>
      </w:r>
      <w:r>
        <w:rPr>
          <w:rFonts w:hint="default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Hans"/>
        </w:rPr>
        <w:t>本人填写五项成果</w:t>
      </w:r>
      <w:r>
        <w:rPr>
          <w:rFonts w:hint="default"/>
          <w:sz w:val="32"/>
          <w:szCs w:val="32"/>
          <w:lang w:eastAsia="zh-Hans"/>
        </w:rPr>
        <w:t>，</w:t>
      </w:r>
      <w:r>
        <w:rPr>
          <w:rFonts w:hint="eastAsia"/>
          <w:sz w:val="32"/>
          <w:szCs w:val="32"/>
          <w:lang w:val="en-US" w:eastAsia="zh-Hans"/>
        </w:rPr>
        <w:t>学校赋分</w:t>
      </w:r>
      <w:r>
        <w:rPr>
          <w:rFonts w:hint="default"/>
          <w:sz w:val="32"/>
          <w:szCs w:val="32"/>
          <w:lang w:eastAsia="zh-Hans"/>
        </w:rPr>
        <w:t>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科学研究成果总分：</w:t>
      </w:r>
      <w:r>
        <w:rPr>
          <w:rFonts w:hint="default"/>
          <w:sz w:val="30"/>
          <w:szCs w:val="30"/>
          <w:u w:val="single"/>
        </w:rPr>
        <w:t xml:space="preserve">       </w:t>
      </w:r>
      <w:r>
        <w:rPr>
          <w:rFonts w:hint="default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科研处盖章</w:t>
      </w:r>
      <w:r>
        <w:rPr>
          <w:rFonts w:hint="default"/>
          <w:sz w:val="30"/>
          <w:szCs w:val="30"/>
        </w:rPr>
        <w:t>（</w:t>
      </w:r>
      <w:r>
        <w:rPr>
          <w:rFonts w:hint="eastAsia"/>
          <w:sz w:val="30"/>
          <w:szCs w:val="30"/>
        </w:rPr>
        <w:t>签字</w:t>
      </w:r>
      <w:r>
        <w:rPr>
          <w:rFonts w:hint="default"/>
          <w:sz w:val="30"/>
          <w:szCs w:val="30"/>
        </w:rPr>
        <w:t>）：</w:t>
      </w:r>
    </w:p>
    <w:tbl>
      <w:tblPr>
        <w:tblStyle w:val="6"/>
        <w:tblW w:w="5586" w:type="pct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661"/>
        <w:gridCol w:w="1385"/>
        <w:gridCol w:w="1431"/>
        <w:gridCol w:w="812"/>
      </w:tblGrid>
      <w:tr>
        <w:trPr>
          <w:trHeight w:val="1080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成果时间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eastAsia="zh-Hans"/>
              </w:rPr>
            </w:pPr>
            <w:r>
              <w:rPr>
                <w:rFonts w:hint="default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年</w:t>
            </w:r>
            <w:r>
              <w:rPr>
                <w:rFonts w:hint="default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default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446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成果名称及成果载体</w:t>
            </w: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主持/独立/排名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成果分级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>
        <w:trPr>
          <w:trHeight w:val="61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7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7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10"/>
        <w:ind w:left="0" w:leftChars="0" w:firstLine="0" w:firstLineChars="0"/>
        <w:jc w:val="both"/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Hans"/>
        </w:rPr>
        <w:t>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/>
          <w:sz w:val="21"/>
          <w:szCs w:val="21"/>
          <w:lang w:val="en-US" w:eastAsia="zh-Hans"/>
        </w:rPr>
        <w:t>成果名称为</w:t>
      </w:r>
      <w:r>
        <w:rPr>
          <w:rFonts w:hint="eastAsia"/>
          <w:sz w:val="21"/>
          <w:szCs w:val="21"/>
        </w:rPr>
        <w:t>项目、著作、论文题目</w:t>
      </w:r>
      <w:r>
        <w:rPr>
          <w:rFonts w:hint="eastAsia"/>
          <w:sz w:val="21"/>
          <w:szCs w:val="21"/>
          <w:lang w:val="en-US" w:eastAsia="zh-Hans"/>
        </w:rPr>
        <w:t>或</w:t>
      </w:r>
      <w:r>
        <w:rPr>
          <w:rFonts w:hint="eastAsia"/>
          <w:sz w:val="21"/>
          <w:szCs w:val="21"/>
        </w:rPr>
        <w:t>获奖成果名称</w:t>
      </w:r>
      <w:r>
        <w:rPr>
          <w:rFonts w:hint="eastAsia"/>
          <w:sz w:val="21"/>
          <w:szCs w:val="21"/>
          <w:lang w:val="en-US" w:eastAsia="zh-Hans"/>
        </w:rPr>
        <w:t>等</w:t>
      </w:r>
      <w:r>
        <w:rPr>
          <w:rFonts w:hint="default"/>
          <w:sz w:val="21"/>
          <w:szCs w:val="21"/>
        </w:rPr>
        <w:t>；</w:t>
      </w:r>
      <w:r>
        <w:rPr>
          <w:rFonts w:hint="eastAsia"/>
          <w:sz w:val="21"/>
          <w:szCs w:val="21"/>
          <w:lang w:val="en-US" w:eastAsia="zh-Hans"/>
        </w:rPr>
        <w:t>成果载体为</w:t>
      </w:r>
      <w:r>
        <w:rPr>
          <w:rFonts w:hint="eastAsia"/>
          <w:sz w:val="21"/>
          <w:szCs w:val="21"/>
        </w:rPr>
        <w:t>项目来源</w:t>
      </w:r>
      <w:r>
        <w:rPr>
          <w:rFonts w:hint="default"/>
          <w:sz w:val="21"/>
          <w:szCs w:val="21"/>
        </w:rPr>
        <w:t>、</w:t>
      </w:r>
      <w:r>
        <w:rPr>
          <w:rFonts w:hint="eastAsia"/>
          <w:sz w:val="21"/>
          <w:szCs w:val="21"/>
        </w:rPr>
        <w:t>著作出版社</w:t>
      </w:r>
      <w:r>
        <w:rPr>
          <w:rFonts w:hint="default"/>
          <w:sz w:val="21"/>
          <w:szCs w:val="21"/>
        </w:rPr>
        <w:t>、</w:t>
      </w:r>
      <w:r>
        <w:rPr>
          <w:rFonts w:hint="eastAsia"/>
          <w:sz w:val="21"/>
          <w:szCs w:val="21"/>
        </w:rPr>
        <w:t>期刊名称</w:t>
      </w:r>
      <w:r>
        <w:rPr>
          <w:rFonts w:hint="default"/>
          <w:sz w:val="21"/>
          <w:szCs w:val="21"/>
        </w:rPr>
        <w:t>、</w:t>
      </w:r>
      <w:r>
        <w:rPr>
          <w:rFonts w:hint="eastAsia"/>
          <w:sz w:val="21"/>
          <w:szCs w:val="21"/>
        </w:rPr>
        <w:t>奖项名称</w:t>
      </w:r>
      <w:r>
        <w:rPr>
          <w:rFonts w:hint="eastAsia"/>
          <w:sz w:val="21"/>
          <w:szCs w:val="21"/>
          <w:lang w:val="en-US" w:eastAsia="zh-Hans"/>
        </w:rPr>
        <w:t>等</w:t>
      </w:r>
      <w:r>
        <w:rPr>
          <w:rFonts w:hint="default"/>
          <w:sz w:val="21"/>
          <w:szCs w:val="21"/>
          <w:lang w:eastAsia="zh-Hans"/>
        </w:rPr>
        <w:t>，</w:t>
      </w:r>
      <w:r>
        <w:rPr>
          <w:rFonts w:hint="eastAsia"/>
          <w:sz w:val="21"/>
          <w:szCs w:val="21"/>
        </w:rPr>
        <w:t>例：自治区高校人文社科项目</w:t>
      </w:r>
      <w:r>
        <w:rPr>
          <w:rFonts w:hint="default"/>
          <w:sz w:val="21"/>
          <w:szCs w:val="21"/>
        </w:rPr>
        <w:t>；</w:t>
      </w:r>
      <w:r>
        <w:rPr>
          <w:rFonts w:hint="eastAsia"/>
          <w:sz w:val="21"/>
          <w:szCs w:val="21"/>
        </w:rPr>
        <w:t>自治区哲学社会科学奖</w:t>
      </w:r>
      <w:r>
        <w:rPr>
          <w:rFonts w:hint="default"/>
          <w:sz w:val="21"/>
          <w:szCs w:val="21"/>
        </w:rPr>
        <w:t>；</w:t>
      </w:r>
      <w:r>
        <w:rPr>
          <w:rFonts w:hint="eastAsia"/>
          <w:sz w:val="21"/>
          <w:szCs w:val="21"/>
          <w:lang w:val="en-US" w:eastAsia="zh-Hans"/>
        </w:rPr>
        <w:t>成果分级为</w:t>
      </w:r>
      <w:r>
        <w:rPr>
          <w:rFonts w:hint="eastAsia"/>
          <w:sz w:val="21"/>
          <w:szCs w:val="21"/>
        </w:rPr>
        <w:t>国家级/自治区级/</w:t>
      </w:r>
      <w:r>
        <w:rPr>
          <w:rFonts w:hint="eastAsia"/>
          <w:sz w:val="21"/>
          <w:szCs w:val="21"/>
          <w:lang w:val="en-US" w:eastAsia="zh-Hans"/>
        </w:rPr>
        <w:t>校级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论文</w:t>
      </w: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  <w:lang w:val="en-US" w:eastAsia="zh-Hans"/>
        </w:rPr>
        <w:t>类</w:t>
      </w:r>
      <w:r>
        <w:rPr>
          <w:rFonts w:hint="eastAsia"/>
          <w:sz w:val="21"/>
          <w:szCs w:val="21"/>
        </w:rPr>
        <w:t>、B</w:t>
      </w:r>
      <w:r>
        <w:rPr>
          <w:rFonts w:hint="eastAsia"/>
          <w:sz w:val="21"/>
          <w:szCs w:val="21"/>
          <w:lang w:val="en-US" w:eastAsia="zh-Hans"/>
        </w:rPr>
        <w:t>类</w:t>
      </w:r>
      <w:r>
        <w:rPr>
          <w:rFonts w:hint="eastAsia"/>
          <w:sz w:val="21"/>
          <w:szCs w:val="21"/>
        </w:rPr>
        <w:t>等）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获奖及表彰荣誉成果总分：</w:t>
      </w:r>
      <w:r>
        <w:rPr>
          <w:rFonts w:hint="default"/>
          <w:sz w:val="30"/>
          <w:szCs w:val="30"/>
          <w:u w:val="single"/>
        </w:rPr>
        <w:t xml:space="preserve">       </w:t>
      </w:r>
      <w:r>
        <w:rPr>
          <w:rFonts w:hint="default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人事处盖章（签字）</w:t>
      </w:r>
      <w:r>
        <w:rPr>
          <w:rFonts w:hint="default"/>
          <w:sz w:val="30"/>
          <w:szCs w:val="30"/>
        </w:rPr>
        <w:t>：</w:t>
      </w:r>
      <w:bookmarkStart w:id="0" w:name="_GoBack"/>
      <w:bookmarkEnd w:id="0"/>
    </w:p>
    <w:tbl>
      <w:tblPr>
        <w:tblStyle w:val="6"/>
        <w:tblW w:w="5603" w:type="pct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386"/>
        <w:gridCol w:w="1662"/>
        <w:gridCol w:w="1431"/>
        <w:gridCol w:w="810"/>
      </w:tblGrid>
      <w:tr>
        <w:tc>
          <w:tcPr>
            <w:tcW w:w="6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成果时间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年</w:t>
            </w:r>
            <w:r>
              <w:rPr>
                <w:rFonts w:hint="default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default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名称及来源</w:t>
            </w:r>
          </w:p>
        </w:tc>
        <w:tc>
          <w:tcPr>
            <w:tcW w:w="870" w:type="pct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负责人/排名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成果分级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（国家/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自治区级</w:t>
            </w:r>
            <w:r>
              <w:rPr>
                <w:rFonts w:hint="eastAsia"/>
                <w:sz w:val="18"/>
                <w:szCs w:val="18"/>
              </w:rPr>
              <w:t>/校级）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>
        <w:trPr>
          <w:trHeight w:val="558" w:hRule="atLeast"/>
        </w:trPr>
        <w:tc>
          <w:tcPr>
            <w:tcW w:w="66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获奖及表彰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多于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</w:t>
            </w:r>
            <w:r>
              <w:rPr>
                <w:rFonts w:hint="default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58" w:hRule="atLeast"/>
        </w:trPr>
        <w:tc>
          <w:tcPr>
            <w:tcW w:w="66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Hans"/>
        </w:rPr>
        <w:t>工作述职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评价报告</w:t>
      </w:r>
    </w:p>
    <w:tbl>
      <w:tblPr>
        <w:tblStyle w:val="5"/>
        <w:tblW w:w="8401" w:type="dxa"/>
        <w:tblInd w:w="1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51"/>
        <w:gridCol w:w="1575"/>
        <w:gridCol w:w="2775"/>
      </w:tblGrid>
      <w:tr>
        <w:trPr>
          <w:trHeight w:val="620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450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655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2617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述职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2617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工作述职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评分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满分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2638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履职情况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评分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满分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</w:t>
            </w:r>
          </w:p>
        </w:tc>
      </w:tr>
      <w:tr>
        <w:trPr>
          <w:trHeight w:val="1647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评议组意见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组长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月   日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个人诚信承诺书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本人郑重承诺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年专业技术资格评审中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自觉遵守师德师风规范，恪守科学道德准则，践行科研诚信要求，公平竞争、严守纪律，不以任何形式探听评审过程中未公开信息和评审专家名单，不以任何方式游说、请托有关专家或工作人员。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本人承诺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职称申报所提交的各类材料真实、准确、有效。如有伪造学历、资历及其它申报材料等弄虚作假行为，或提交的相关论文论著存在伪造或篡改实验数据、抄袭、剽窃他人成果等学术不端行为，同意取消本人评审资格，愿意承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由此</w:t>
      </w:r>
      <w:r>
        <w:rPr>
          <w:rFonts w:hint="eastAsia" w:ascii="仿宋_GB2312" w:hAnsi="仿宋_GB2312" w:eastAsia="仿宋_GB2312" w:cs="仿宋_GB2312"/>
          <w:sz w:val="30"/>
          <w:szCs w:val="30"/>
        </w:rPr>
        <w:t>造成的一切相关后果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并按有关规定接受处理。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岗位上所取得教学科研成果的归属权属于内蒙古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艺术学院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通过高一级专业技术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0"/>
          <w:szCs w:val="30"/>
        </w:rPr>
        <w:t>审后，为内蒙古艺术学院至少服务5年，服务期内不申请调离。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承诺人（签名）：</w:t>
      </w:r>
    </w:p>
    <w:p>
      <w:pPr>
        <w:spacing w:line="560" w:lineRule="exact"/>
        <w:ind w:firstLine="2800" w:firstLineChars="1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default"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年 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日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FACE3"/>
    <w:multiLevelType w:val="singleLevel"/>
    <w:tmpl w:val="CF1FAC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F10B9"/>
    <w:rsid w:val="07783C84"/>
    <w:rsid w:val="0A6E3F42"/>
    <w:rsid w:val="0EF69A58"/>
    <w:rsid w:val="195CB760"/>
    <w:rsid w:val="19FF6A3E"/>
    <w:rsid w:val="1ADF4353"/>
    <w:rsid w:val="1F7F5036"/>
    <w:rsid w:val="1FB97D9E"/>
    <w:rsid w:val="1FFB0EF5"/>
    <w:rsid w:val="27DF76B4"/>
    <w:rsid w:val="2F4F5070"/>
    <w:rsid w:val="2FDF1540"/>
    <w:rsid w:val="2FEF3DD4"/>
    <w:rsid w:val="2FFFA661"/>
    <w:rsid w:val="33E302D1"/>
    <w:rsid w:val="35EF1FFD"/>
    <w:rsid w:val="36B7EB88"/>
    <w:rsid w:val="377A331B"/>
    <w:rsid w:val="37E61322"/>
    <w:rsid w:val="3BFB59B7"/>
    <w:rsid w:val="3DFFB7E9"/>
    <w:rsid w:val="3ED72DDD"/>
    <w:rsid w:val="3FAFE277"/>
    <w:rsid w:val="3FEFA4FE"/>
    <w:rsid w:val="3FFA0738"/>
    <w:rsid w:val="3FFE1E48"/>
    <w:rsid w:val="3FFFC7F3"/>
    <w:rsid w:val="3FFFFFAA"/>
    <w:rsid w:val="4A7DE3A3"/>
    <w:rsid w:val="4BF73723"/>
    <w:rsid w:val="52711DC0"/>
    <w:rsid w:val="535E27BD"/>
    <w:rsid w:val="53F6DD08"/>
    <w:rsid w:val="55DF4CE5"/>
    <w:rsid w:val="56F65F5F"/>
    <w:rsid w:val="57F13AD8"/>
    <w:rsid w:val="5BBFEEE2"/>
    <w:rsid w:val="5CFF0539"/>
    <w:rsid w:val="5D7BA7A9"/>
    <w:rsid w:val="5DDE17CF"/>
    <w:rsid w:val="5EDF2D29"/>
    <w:rsid w:val="5F35E6DA"/>
    <w:rsid w:val="5FBFBBAB"/>
    <w:rsid w:val="5FE2FBD1"/>
    <w:rsid w:val="5FE61178"/>
    <w:rsid w:val="5FEDFA28"/>
    <w:rsid w:val="5FFFC69F"/>
    <w:rsid w:val="65CFDA35"/>
    <w:rsid w:val="6776B014"/>
    <w:rsid w:val="67BF937E"/>
    <w:rsid w:val="67ED5B36"/>
    <w:rsid w:val="67FC7653"/>
    <w:rsid w:val="6ADD063C"/>
    <w:rsid w:val="6BDFDEB9"/>
    <w:rsid w:val="6DDD6D89"/>
    <w:rsid w:val="6F6F9912"/>
    <w:rsid w:val="6F711064"/>
    <w:rsid w:val="6FF392FA"/>
    <w:rsid w:val="6FF79163"/>
    <w:rsid w:val="739FFA20"/>
    <w:rsid w:val="73FF26E6"/>
    <w:rsid w:val="75FF4A5A"/>
    <w:rsid w:val="76F51F20"/>
    <w:rsid w:val="776FEF9A"/>
    <w:rsid w:val="77DDC006"/>
    <w:rsid w:val="7ADC0E72"/>
    <w:rsid w:val="7B0BC4E4"/>
    <w:rsid w:val="7BA70883"/>
    <w:rsid w:val="7BAB9B80"/>
    <w:rsid w:val="7BBEF30B"/>
    <w:rsid w:val="7BD620DF"/>
    <w:rsid w:val="7BFBB5EA"/>
    <w:rsid w:val="7BFDCDE4"/>
    <w:rsid w:val="7BFF612E"/>
    <w:rsid w:val="7CF752DC"/>
    <w:rsid w:val="7D3F409E"/>
    <w:rsid w:val="7D5EB962"/>
    <w:rsid w:val="7DFD9459"/>
    <w:rsid w:val="7DFF09C3"/>
    <w:rsid w:val="7ED1266B"/>
    <w:rsid w:val="7EEEB9DF"/>
    <w:rsid w:val="7F3F5259"/>
    <w:rsid w:val="7F6BA96A"/>
    <w:rsid w:val="7F768B4D"/>
    <w:rsid w:val="7F7C5E49"/>
    <w:rsid w:val="7F7FDD70"/>
    <w:rsid w:val="7FBC77EB"/>
    <w:rsid w:val="7FBFA8BD"/>
    <w:rsid w:val="7FCD3AE4"/>
    <w:rsid w:val="7FCFD8BD"/>
    <w:rsid w:val="7FF72695"/>
    <w:rsid w:val="7FF8AF95"/>
    <w:rsid w:val="8BD70CBA"/>
    <w:rsid w:val="969323E5"/>
    <w:rsid w:val="96DFED61"/>
    <w:rsid w:val="97D6ECFC"/>
    <w:rsid w:val="99BF47C4"/>
    <w:rsid w:val="A5C7697D"/>
    <w:rsid w:val="AFA75302"/>
    <w:rsid w:val="B5EB4A7E"/>
    <w:rsid w:val="B6FAE66B"/>
    <w:rsid w:val="BDC76476"/>
    <w:rsid w:val="BEAF3C38"/>
    <w:rsid w:val="BEDFA249"/>
    <w:rsid w:val="BEEE2DE7"/>
    <w:rsid w:val="BEFFB8C1"/>
    <w:rsid w:val="BF9543D2"/>
    <w:rsid w:val="CF6E5035"/>
    <w:rsid w:val="CFAA9133"/>
    <w:rsid w:val="CFE8E595"/>
    <w:rsid w:val="CFFFAF76"/>
    <w:rsid w:val="DB2BB990"/>
    <w:rsid w:val="DCD959BA"/>
    <w:rsid w:val="DD579078"/>
    <w:rsid w:val="DD664560"/>
    <w:rsid w:val="DD77B4C8"/>
    <w:rsid w:val="E2FF10B9"/>
    <w:rsid w:val="E5961EF9"/>
    <w:rsid w:val="E5C5579C"/>
    <w:rsid w:val="E9FF1E3B"/>
    <w:rsid w:val="EAFEA6DC"/>
    <w:rsid w:val="EE67B425"/>
    <w:rsid w:val="EEBF366C"/>
    <w:rsid w:val="EF7FFAB6"/>
    <w:rsid w:val="EFBF3353"/>
    <w:rsid w:val="EFBF9AA8"/>
    <w:rsid w:val="EFBFD78E"/>
    <w:rsid w:val="EFFDD425"/>
    <w:rsid w:val="EFFFBEEC"/>
    <w:rsid w:val="F299B0B3"/>
    <w:rsid w:val="F3FEF638"/>
    <w:rsid w:val="F5D650D9"/>
    <w:rsid w:val="F5EABB53"/>
    <w:rsid w:val="F6FA5006"/>
    <w:rsid w:val="F77F82DD"/>
    <w:rsid w:val="F7B752AC"/>
    <w:rsid w:val="F7E3DCEE"/>
    <w:rsid w:val="F7EB3DF6"/>
    <w:rsid w:val="F7F61C54"/>
    <w:rsid w:val="F7F7A26E"/>
    <w:rsid w:val="F7FF1478"/>
    <w:rsid w:val="F7FF9B07"/>
    <w:rsid w:val="FB78F2D8"/>
    <w:rsid w:val="FBAB0449"/>
    <w:rsid w:val="FBDE9769"/>
    <w:rsid w:val="FCEFD8E8"/>
    <w:rsid w:val="FD8E2E31"/>
    <w:rsid w:val="FDCBFB3E"/>
    <w:rsid w:val="FDDD0D40"/>
    <w:rsid w:val="FE5CCDFE"/>
    <w:rsid w:val="FE67FDF5"/>
    <w:rsid w:val="FE7F2465"/>
    <w:rsid w:val="FEADBAE0"/>
    <w:rsid w:val="FEDF30C1"/>
    <w:rsid w:val="FEF63EEF"/>
    <w:rsid w:val="FFB6E88A"/>
    <w:rsid w:val="FFBBCBEA"/>
    <w:rsid w:val="FFBFBABD"/>
    <w:rsid w:val="FFC7F2BA"/>
    <w:rsid w:val="FFDF5FB9"/>
    <w:rsid w:val="FFE7511D"/>
    <w:rsid w:val="FFE7E3FD"/>
    <w:rsid w:val="FFFB3C95"/>
    <w:rsid w:val="FFFDAD7C"/>
    <w:rsid w:val="FF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93" w:right="1332"/>
      <w:outlineLvl w:val="1"/>
    </w:pPr>
    <w:rPr>
      <w:rFonts w:ascii="Arial Unicode MS" w:hAnsi="Arial Unicode MS" w:eastAsia="Arial Unicode MS" w:cs="Arial Unicode MS"/>
      <w:sz w:val="39"/>
      <w:szCs w:val="39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  <w:jc w:val="both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before="300" w:after="330" w:line="300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2022-05-30T02:40:00Z</dcterms:created>
  <dc:creator>杭迪</dc:creator>
  <cp:lastModifiedBy>杭迪</cp:lastModifiedBy>
  <dcterms:modified xsi:type="dcterms:W3CDTF">2022-07-03T17:30:55Z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4BDD7C1F85AD71DE24DD92621A0AA4E2</vt:lpwstr>
  </property>
</Properties>
</file>